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B32" w:rsidRPr="006C6855" w:rsidRDefault="00124B32" w:rsidP="00124B3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124B32" w:rsidRPr="006C6855" w:rsidTr="009A0DB0">
        <w:tc>
          <w:tcPr>
            <w:tcW w:w="1920" w:type="dxa"/>
            <w:gridSpan w:val="2"/>
            <w:shd w:val="clear" w:color="auto" w:fill="auto"/>
          </w:tcPr>
          <w:p w:rsidR="00124B32" w:rsidRPr="006C6855" w:rsidRDefault="00124B32" w:rsidP="009A0D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6C6855">
              <w:rPr>
                <w:rFonts w:ascii="Arial" w:eastAsia="Times New Roman" w:hAnsi="Arial" w:cs="Arial"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124B32" w:rsidRPr="006C6855" w:rsidRDefault="00124B32" w:rsidP="009A0D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124B32" w:rsidRPr="006C6855" w:rsidRDefault="00124B32" w:rsidP="009A0D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6C6855">
              <w:rPr>
                <w:rFonts w:ascii="Arial" w:eastAsia="Times New Roman" w:hAnsi="Arial" w:cs="Arial"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124B32" w:rsidRPr="006C6855" w:rsidRDefault="00124B32" w:rsidP="009A0D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</w:tr>
      <w:tr w:rsidR="00124B32" w:rsidRPr="006C6855" w:rsidTr="009A0DB0">
        <w:tc>
          <w:tcPr>
            <w:tcW w:w="2943" w:type="dxa"/>
            <w:gridSpan w:val="3"/>
            <w:shd w:val="clear" w:color="auto" w:fill="auto"/>
          </w:tcPr>
          <w:p w:rsidR="00124B32" w:rsidRPr="006C6855" w:rsidRDefault="00124B32" w:rsidP="009A0D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6C6855">
              <w:rPr>
                <w:rFonts w:ascii="Arial" w:eastAsia="Times New Roman" w:hAnsi="Arial" w:cs="Arial"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124B32" w:rsidRPr="006C6855" w:rsidRDefault="00124B32" w:rsidP="009A0D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124B32" w:rsidRPr="006C6855" w:rsidRDefault="00124B32" w:rsidP="009A0D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6C6855">
              <w:rPr>
                <w:rFonts w:ascii="Arial" w:eastAsia="Times New Roman" w:hAnsi="Arial" w:cs="Arial"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124B32" w:rsidRPr="006C6855" w:rsidRDefault="00124B32" w:rsidP="009A0D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</w:tr>
      <w:tr w:rsidR="00124B32" w:rsidRPr="006C6855" w:rsidTr="009A0DB0">
        <w:tc>
          <w:tcPr>
            <w:tcW w:w="940" w:type="dxa"/>
            <w:shd w:val="clear" w:color="auto" w:fill="auto"/>
          </w:tcPr>
          <w:p w:rsidR="00124B32" w:rsidRPr="006C6855" w:rsidRDefault="00124B32" w:rsidP="009A0D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6C6855">
              <w:rPr>
                <w:rFonts w:ascii="Arial" w:eastAsia="Times New Roman" w:hAnsi="Arial" w:cs="Arial"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124B32" w:rsidRPr="006C6855" w:rsidRDefault="00124B32" w:rsidP="009A0D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</w:tr>
    </w:tbl>
    <w:p w:rsidR="00124B32" w:rsidRPr="006C6855" w:rsidRDefault="00124B32" w:rsidP="00124B3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sz w:val="24"/>
          <w:szCs w:val="28"/>
          <w:lang w:eastAsia="pt-BR"/>
        </w:rPr>
      </w:pPr>
    </w:p>
    <w:p w:rsidR="00124B32" w:rsidRPr="006C6855" w:rsidRDefault="00124B32" w:rsidP="00124B3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Cs/>
          <w:sz w:val="24"/>
          <w:szCs w:val="28"/>
          <w:lang w:eastAsia="pt-BR"/>
        </w:rPr>
      </w:pPr>
      <w:r w:rsidRPr="006C6855">
        <w:rPr>
          <w:rFonts w:ascii="Arial" w:eastAsia="Times New Roman" w:hAnsi="Arial" w:cs="Arial"/>
          <w:bCs/>
          <w:sz w:val="24"/>
          <w:szCs w:val="28"/>
          <w:lang w:eastAsia="pt-BR"/>
        </w:rPr>
        <w:t>À Prefeitura Municipal de Paranapanema</w:t>
      </w:r>
      <w:proofErr w:type="gramStart"/>
      <w:r w:rsidRPr="006C6855">
        <w:rPr>
          <w:rFonts w:ascii="Arial" w:eastAsia="Times New Roman" w:hAnsi="Arial" w:cs="Arial"/>
          <w:bCs/>
          <w:sz w:val="24"/>
          <w:szCs w:val="28"/>
          <w:lang w:eastAsia="pt-BR"/>
        </w:rPr>
        <w:t xml:space="preserve">  </w:t>
      </w:r>
      <w:proofErr w:type="gramEnd"/>
      <w:r w:rsidRPr="006C6855">
        <w:rPr>
          <w:rFonts w:ascii="Arial" w:eastAsia="Times New Roman" w:hAnsi="Arial" w:cs="Arial"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124B32" w:rsidRPr="006C6855" w:rsidTr="009A0DB0">
        <w:tc>
          <w:tcPr>
            <w:tcW w:w="2943" w:type="dxa"/>
            <w:shd w:val="clear" w:color="auto" w:fill="auto"/>
          </w:tcPr>
          <w:p w:rsidR="00124B32" w:rsidRPr="006C6855" w:rsidRDefault="00124B32" w:rsidP="009A0DB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6C6855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124B32" w:rsidRPr="006C6855" w:rsidRDefault="00124B32" w:rsidP="009A0DB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124B32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383</w:t>
            </w:r>
          </w:p>
        </w:tc>
        <w:tc>
          <w:tcPr>
            <w:tcW w:w="236" w:type="dxa"/>
            <w:shd w:val="clear" w:color="auto" w:fill="auto"/>
          </w:tcPr>
          <w:p w:rsidR="00124B32" w:rsidRPr="006C6855" w:rsidRDefault="00124B32" w:rsidP="009A0DB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6C6855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124B32" w:rsidRPr="006C6855" w:rsidRDefault="00124B32" w:rsidP="009A0DB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124B32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124B32" w:rsidRPr="006C6855" w:rsidRDefault="00124B32" w:rsidP="00124B3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4218"/>
        <w:gridCol w:w="1032"/>
        <w:gridCol w:w="4316"/>
      </w:tblGrid>
      <w:tr w:rsidR="00124B32" w:rsidRPr="006C6855" w:rsidTr="009A0DB0">
        <w:tc>
          <w:tcPr>
            <w:tcW w:w="710" w:type="dxa"/>
            <w:shd w:val="clear" w:color="auto" w:fill="auto"/>
          </w:tcPr>
          <w:p w:rsidR="00124B32" w:rsidRPr="006C6855" w:rsidRDefault="00124B32" w:rsidP="009A0DB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6C6855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124B32" w:rsidRPr="006C6855" w:rsidRDefault="00124B32" w:rsidP="009A0DB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124B32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Joana Francisca Rodrigues</w:t>
            </w:r>
          </w:p>
        </w:tc>
        <w:tc>
          <w:tcPr>
            <w:tcW w:w="1032" w:type="dxa"/>
            <w:shd w:val="clear" w:color="auto" w:fill="auto"/>
          </w:tcPr>
          <w:p w:rsidR="00124B32" w:rsidRPr="006C6855" w:rsidRDefault="00124B32" w:rsidP="009A0DB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proofErr w:type="spellStart"/>
            <w:r w:rsidRPr="006C6855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6C6855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124B32" w:rsidRPr="006C6855" w:rsidRDefault="00124B32" w:rsidP="009A0DB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124B32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compras01@paranapanema.sp.gov.br</w:t>
            </w:r>
          </w:p>
        </w:tc>
      </w:tr>
    </w:tbl>
    <w:p w:rsidR="00124B32" w:rsidRPr="006C6855" w:rsidRDefault="00124B32" w:rsidP="00124B3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lang w:eastAsia="pt-BR"/>
        </w:rPr>
      </w:pPr>
    </w:p>
    <w:p w:rsidR="00124B32" w:rsidRPr="006C6855" w:rsidRDefault="00124B32" w:rsidP="00124B3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lang w:eastAsia="pt-BR"/>
        </w:rPr>
      </w:pPr>
      <w:r w:rsidRPr="006C6855">
        <w:rPr>
          <w:rFonts w:ascii="Arial" w:eastAsia="Times New Roman" w:hAnsi="Arial" w:cs="Arial"/>
          <w:bCs/>
          <w:lang w:eastAsia="pt-BR"/>
        </w:rPr>
        <w:t xml:space="preserve">Encaminhamos-lhes para apreciação o orçamento/ proposta de venda dos produtos / serviços abaixo </w:t>
      </w:r>
      <w:proofErr w:type="gramStart"/>
      <w:r w:rsidRPr="006C6855">
        <w:rPr>
          <w:rFonts w:ascii="Arial" w:eastAsia="Times New Roman" w:hAnsi="Arial" w:cs="Arial"/>
          <w:bCs/>
          <w:lang w:eastAsia="pt-BR"/>
        </w:rPr>
        <w:t>discriminados:</w:t>
      </w:r>
      <w:proofErr w:type="gramEnd"/>
      <w:r>
        <w:rPr>
          <w:rFonts w:ascii="Arial" w:eastAsia="Times New Roman" w:hAnsi="Arial" w:cs="Arial"/>
          <w:bCs/>
          <w:lang w:eastAsia="pt-BR"/>
        </w:rPr>
        <w:t>VEÍCULO: CAMINHÃO MERCEDES BENZ 1218EL – CHASSI: 9BM6940002B301934 – ANO:2002 – PLACA: CPV 3270.</w:t>
      </w:r>
    </w:p>
    <w:p w:rsidR="00124B32" w:rsidRPr="006C6855" w:rsidRDefault="00124B32" w:rsidP="00124B3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124B32" w:rsidRPr="006C6855" w:rsidRDefault="00124B32" w:rsidP="00124B3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124B32" w:rsidRPr="006C6855" w:rsidRDefault="00124B32" w:rsidP="00124B32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124B32" w:rsidRPr="006C6855" w:rsidTr="009A0DB0">
        <w:tc>
          <w:tcPr>
            <w:tcW w:w="848" w:type="dxa"/>
            <w:shd w:val="clear" w:color="auto" w:fill="auto"/>
          </w:tcPr>
          <w:p w:rsidR="00124B32" w:rsidRPr="006C6855" w:rsidRDefault="00124B32" w:rsidP="009A0DB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C6855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124B32" w:rsidRPr="006C6855" w:rsidRDefault="00124B32" w:rsidP="009A0DB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C6855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124B32" w:rsidRPr="006C6855" w:rsidRDefault="00124B32" w:rsidP="009A0DB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C6855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124B32" w:rsidRPr="006C6855" w:rsidRDefault="00124B32" w:rsidP="009A0DB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C6855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124B32" w:rsidRPr="006C6855" w:rsidRDefault="00124B32" w:rsidP="009A0DB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C6855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124B32" w:rsidRPr="006C6855" w:rsidRDefault="00124B32" w:rsidP="009A0DB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6C6855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6C6855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124B32" w:rsidRPr="006C6855" w:rsidRDefault="00124B32" w:rsidP="009A0DB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C6855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124B32" w:rsidRPr="006C6855" w:rsidRDefault="00124B32" w:rsidP="00124B3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124B32" w:rsidRPr="006C6855" w:rsidTr="009A0DB0">
        <w:tc>
          <w:tcPr>
            <w:tcW w:w="847" w:type="dxa"/>
            <w:shd w:val="clear" w:color="auto" w:fill="auto"/>
          </w:tcPr>
          <w:p w:rsidR="00124B32" w:rsidRPr="006C6855" w:rsidRDefault="00124B32" w:rsidP="009A0DB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124B32" w:rsidRPr="006C6855" w:rsidRDefault="00124B32" w:rsidP="009A0DB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REGULAR VÁLVULA</w:t>
            </w:r>
          </w:p>
        </w:tc>
        <w:tc>
          <w:tcPr>
            <w:tcW w:w="2551" w:type="dxa"/>
            <w:shd w:val="clear" w:color="auto" w:fill="auto"/>
          </w:tcPr>
          <w:p w:rsidR="00124B32" w:rsidRPr="006C6855" w:rsidRDefault="00124B32" w:rsidP="009A0DB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24B32" w:rsidRPr="006C6855" w:rsidRDefault="00124B32" w:rsidP="009A0DB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24B32" w:rsidRPr="006C6855" w:rsidRDefault="00124B32" w:rsidP="009A0DB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124B32" w:rsidRPr="006C6855" w:rsidRDefault="00124B32" w:rsidP="009A0DB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4B32" w:rsidRPr="006C6855" w:rsidRDefault="00124B32" w:rsidP="009A0DB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4B32" w:rsidRPr="006C6855" w:rsidRDefault="00124B32" w:rsidP="009A0DB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4B32" w:rsidRPr="006C6855" w:rsidTr="009A0DB0">
        <w:tc>
          <w:tcPr>
            <w:tcW w:w="847" w:type="dxa"/>
            <w:shd w:val="clear" w:color="auto" w:fill="auto"/>
          </w:tcPr>
          <w:p w:rsidR="00124B32" w:rsidRDefault="00124B32" w:rsidP="009A0DB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124B32" w:rsidRPr="006C6855" w:rsidRDefault="00124B32" w:rsidP="009A0DB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REGULAGEM DE BICO INJETOR </w:t>
            </w:r>
          </w:p>
        </w:tc>
        <w:tc>
          <w:tcPr>
            <w:tcW w:w="2551" w:type="dxa"/>
            <w:shd w:val="clear" w:color="auto" w:fill="auto"/>
          </w:tcPr>
          <w:p w:rsidR="00124B32" w:rsidRPr="006C6855" w:rsidRDefault="00124B32" w:rsidP="009A0DB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24B32" w:rsidRPr="006C6855" w:rsidRDefault="00124B32" w:rsidP="009A0DB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24B32" w:rsidRPr="006C6855" w:rsidRDefault="00124B32" w:rsidP="009A0DB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124B32" w:rsidRPr="006C6855" w:rsidRDefault="00124B32" w:rsidP="009A0DB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4B32" w:rsidRPr="006C6855" w:rsidRDefault="00124B32" w:rsidP="009A0DB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4B32" w:rsidRPr="006C6855" w:rsidRDefault="00124B32" w:rsidP="009A0DB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4B32" w:rsidRPr="006C6855" w:rsidTr="009A0DB0">
        <w:tc>
          <w:tcPr>
            <w:tcW w:w="847" w:type="dxa"/>
            <w:shd w:val="clear" w:color="auto" w:fill="auto"/>
          </w:tcPr>
          <w:p w:rsidR="00124B32" w:rsidRDefault="00124B32" w:rsidP="009A0DB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124B32" w:rsidRPr="006C6855" w:rsidRDefault="00124B32" w:rsidP="009A0DB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SERVIÇO DE BOMBA ALIMENTADORA </w:t>
            </w:r>
          </w:p>
        </w:tc>
        <w:tc>
          <w:tcPr>
            <w:tcW w:w="2551" w:type="dxa"/>
            <w:shd w:val="clear" w:color="auto" w:fill="auto"/>
          </w:tcPr>
          <w:p w:rsidR="00124B32" w:rsidRPr="006C6855" w:rsidRDefault="00124B32" w:rsidP="009A0DB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24B32" w:rsidRPr="006C6855" w:rsidRDefault="00124B32" w:rsidP="009A0DB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24B32" w:rsidRPr="006C6855" w:rsidRDefault="00124B32" w:rsidP="009A0DB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124B32" w:rsidRPr="006C6855" w:rsidRDefault="00124B32" w:rsidP="009A0DB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4B32" w:rsidRPr="006C6855" w:rsidRDefault="00124B32" w:rsidP="009A0DB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4B32" w:rsidRPr="006C6855" w:rsidRDefault="00124B32" w:rsidP="009A0DB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4B32" w:rsidRPr="006C6855" w:rsidTr="009A0DB0">
        <w:tc>
          <w:tcPr>
            <w:tcW w:w="847" w:type="dxa"/>
            <w:shd w:val="clear" w:color="auto" w:fill="auto"/>
          </w:tcPr>
          <w:p w:rsidR="00124B32" w:rsidRDefault="00124B32" w:rsidP="009A0DB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124B32" w:rsidRPr="006C6855" w:rsidRDefault="00124B32" w:rsidP="009A0DB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DIAGNÓSTICO SISTEMA ELETRÔNICO</w:t>
            </w:r>
          </w:p>
        </w:tc>
        <w:tc>
          <w:tcPr>
            <w:tcW w:w="2551" w:type="dxa"/>
            <w:shd w:val="clear" w:color="auto" w:fill="auto"/>
          </w:tcPr>
          <w:p w:rsidR="00124B32" w:rsidRPr="006C6855" w:rsidRDefault="00124B32" w:rsidP="009A0DB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24B32" w:rsidRPr="006C6855" w:rsidRDefault="00124B32" w:rsidP="009A0DB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24B32" w:rsidRPr="006C6855" w:rsidRDefault="00124B32" w:rsidP="009A0DB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124B32" w:rsidRPr="006C6855" w:rsidRDefault="00124B32" w:rsidP="009A0DB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4B32" w:rsidRPr="006C6855" w:rsidRDefault="00124B32" w:rsidP="009A0DB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4B32" w:rsidRPr="006C6855" w:rsidRDefault="00124B32" w:rsidP="009A0DB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4B32" w:rsidRPr="006C6855" w:rsidTr="009A0DB0">
        <w:tc>
          <w:tcPr>
            <w:tcW w:w="847" w:type="dxa"/>
            <w:shd w:val="clear" w:color="auto" w:fill="auto"/>
          </w:tcPr>
          <w:p w:rsidR="00124B32" w:rsidRDefault="00124B32" w:rsidP="009A0DB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124B32" w:rsidRPr="006C6855" w:rsidRDefault="00124B32" w:rsidP="009A0DB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REGULAGEM E ATRAK UNIDADE UI INJETORA</w:t>
            </w:r>
          </w:p>
        </w:tc>
        <w:tc>
          <w:tcPr>
            <w:tcW w:w="2551" w:type="dxa"/>
            <w:shd w:val="clear" w:color="auto" w:fill="auto"/>
          </w:tcPr>
          <w:p w:rsidR="00124B32" w:rsidRPr="006C6855" w:rsidRDefault="00124B32" w:rsidP="009A0DB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24B32" w:rsidRPr="006C6855" w:rsidRDefault="00124B32" w:rsidP="009A0DB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24B32" w:rsidRPr="006C6855" w:rsidRDefault="00124B32" w:rsidP="009A0DB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124B32" w:rsidRPr="006C6855" w:rsidRDefault="00124B32" w:rsidP="009A0DB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4B32" w:rsidRPr="006C6855" w:rsidRDefault="00124B32" w:rsidP="009A0DB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4B32" w:rsidRPr="006C6855" w:rsidRDefault="00124B32" w:rsidP="009A0DB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4B32" w:rsidRPr="006C6855" w:rsidTr="009A0DB0">
        <w:tc>
          <w:tcPr>
            <w:tcW w:w="847" w:type="dxa"/>
            <w:shd w:val="clear" w:color="auto" w:fill="auto"/>
          </w:tcPr>
          <w:p w:rsidR="00124B32" w:rsidRDefault="00124B32" w:rsidP="009A0DB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124B32" w:rsidRPr="006C6855" w:rsidRDefault="00124B32" w:rsidP="009A0DB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 MECÂNICO</w:t>
            </w:r>
          </w:p>
        </w:tc>
        <w:tc>
          <w:tcPr>
            <w:tcW w:w="2551" w:type="dxa"/>
            <w:shd w:val="clear" w:color="auto" w:fill="auto"/>
          </w:tcPr>
          <w:p w:rsidR="00124B32" w:rsidRPr="006C6855" w:rsidRDefault="00124B32" w:rsidP="009A0DB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24B32" w:rsidRPr="006C6855" w:rsidRDefault="00124B32" w:rsidP="009A0DB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24B32" w:rsidRPr="006C6855" w:rsidRDefault="00124B32" w:rsidP="009A0DB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124B32" w:rsidRPr="006C6855" w:rsidRDefault="00124B32" w:rsidP="009A0DB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4B32" w:rsidRPr="006C6855" w:rsidRDefault="00124B32" w:rsidP="009A0DB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4B32" w:rsidRPr="006C6855" w:rsidRDefault="00124B32" w:rsidP="009A0DB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124B32" w:rsidRPr="006C6855" w:rsidRDefault="00124B32" w:rsidP="00124B3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124B32" w:rsidRPr="006C6855" w:rsidRDefault="00124B32" w:rsidP="00124B32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124B32" w:rsidRPr="006C6855" w:rsidTr="009A0DB0">
        <w:tc>
          <w:tcPr>
            <w:tcW w:w="8789" w:type="dxa"/>
            <w:shd w:val="clear" w:color="auto" w:fill="auto"/>
          </w:tcPr>
          <w:p w:rsidR="00124B32" w:rsidRPr="006C6855" w:rsidRDefault="00124B32" w:rsidP="009A0D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6C6855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124B32" w:rsidRPr="006C6855" w:rsidRDefault="00124B32" w:rsidP="009A0D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124B32" w:rsidRPr="006C6855" w:rsidRDefault="00124B32" w:rsidP="00124B3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124B32" w:rsidRPr="006C6855" w:rsidRDefault="00124B32" w:rsidP="00124B3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6C685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6C685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spellStart"/>
      <w:proofErr w:type="gramEnd"/>
      <w:r w:rsidRPr="006C685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6C685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124B32" w:rsidRPr="006C6855" w:rsidRDefault="00124B32" w:rsidP="00124B3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124B32" w:rsidRPr="006C6855" w:rsidRDefault="00124B32" w:rsidP="00124B3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6C6855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124B32" w:rsidRPr="006C6855" w:rsidRDefault="00124B32" w:rsidP="00124B3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6C6855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124B32" w:rsidRPr="006C6855" w:rsidRDefault="00124B32" w:rsidP="00124B3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6C6855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124B32" w:rsidRPr="006C6855" w:rsidRDefault="00124B32" w:rsidP="00124B3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6C6855">
        <w:rPr>
          <w:rFonts w:ascii="Arial" w:eastAsia="Times New Roman" w:hAnsi="Arial" w:cs="Arial"/>
          <w:szCs w:val="20"/>
          <w:lang w:eastAsia="pt-BR"/>
        </w:rPr>
        <w:t>Frete: CIF</w:t>
      </w:r>
    </w:p>
    <w:p w:rsidR="00124B32" w:rsidRPr="006C6855" w:rsidRDefault="00124B32" w:rsidP="00124B3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124B32" w:rsidRPr="006C6855" w:rsidRDefault="00124B32" w:rsidP="00124B3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C6855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6C6855">
        <w:rPr>
          <w:rFonts w:eastAsia="Times New Roman"/>
          <w:sz w:val="22"/>
          <w:lang w:eastAsia="pt-BR"/>
        </w:rPr>
        <w:t>de</w:t>
      </w:r>
      <w:proofErr w:type="spellEnd"/>
      <w:r w:rsidRPr="006C6855">
        <w:rPr>
          <w:rFonts w:eastAsia="Times New Roman"/>
          <w:sz w:val="22"/>
          <w:lang w:eastAsia="pt-BR"/>
        </w:rPr>
        <w:t xml:space="preserve"> 2023.</w:t>
      </w:r>
    </w:p>
    <w:p w:rsidR="00124B32" w:rsidRPr="006C6855" w:rsidRDefault="00124B32" w:rsidP="00124B3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C6855">
        <w:rPr>
          <w:rFonts w:eastAsia="Times New Roman"/>
          <w:sz w:val="22"/>
          <w:lang w:eastAsia="pt-BR"/>
        </w:rPr>
        <w:t xml:space="preserve">                           Local e data</w:t>
      </w:r>
    </w:p>
    <w:p w:rsidR="00124B32" w:rsidRPr="006C6855" w:rsidRDefault="00124B32" w:rsidP="00124B3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124B32" w:rsidRPr="006C6855" w:rsidRDefault="00124B32" w:rsidP="00124B3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124B32" w:rsidRPr="006C6855" w:rsidRDefault="00124B32" w:rsidP="00124B3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124B32" w:rsidRPr="006C6855" w:rsidRDefault="00124B32" w:rsidP="00124B3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C6855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124B32" w:rsidRPr="006C6855" w:rsidRDefault="00124B32" w:rsidP="00124B3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C6855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6C6855">
        <w:rPr>
          <w:rFonts w:eastAsia="Times New Roman"/>
          <w:sz w:val="22"/>
          <w:lang w:eastAsia="pt-BR"/>
        </w:rPr>
        <w:t>assinatura</w:t>
      </w:r>
      <w:proofErr w:type="gramEnd"/>
    </w:p>
    <w:p w:rsidR="00124B32" w:rsidRPr="006C6855" w:rsidRDefault="00124B32" w:rsidP="00124B3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0F5842" w:rsidRDefault="000F5842"/>
    <w:sectPr w:rsidR="000F5842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124B32" w:rsidP="00D2664F">
    <w:pPr>
      <w:rPr>
        <w:rFonts w:ascii="Helvetica Condensed" w:hAnsi="Helvetica Condensed" w:cs="Arial"/>
      </w:rPr>
    </w:pPr>
  </w:p>
  <w:p w:rsidR="00D2664F" w:rsidRDefault="00124B32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124B32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124B32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124B32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124B32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124B32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124B3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124B32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124B3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124B32"/>
    <w:rsid w:val="000F5842"/>
    <w:rsid w:val="00124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842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24B32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124B32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1277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 Rodrigues</dc:creator>
  <cp:lastModifiedBy>Joana Rodrigues</cp:lastModifiedBy>
  <cp:revision>1</cp:revision>
  <dcterms:created xsi:type="dcterms:W3CDTF">2023-03-08T11:33:00Z</dcterms:created>
  <dcterms:modified xsi:type="dcterms:W3CDTF">2023-03-08T11:36:00Z</dcterms:modified>
</cp:coreProperties>
</file>